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noProof/>
          <w:color w:val="262626" w:themeColor="text1" w:themeTint="D9"/>
          <w:sz w:val="26"/>
          <w:szCs w:val="26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 xml:space="preserve">Nombre </w:t>
      </w:r>
      <w:r w:rsidR="003539FD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Iván</w:t>
      </w:r>
      <w:r w:rsidR="001A4158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 xml:space="preserve"> Hernández González</w:t>
      </w:r>
      <w:bookmarkStart w:id="0" w:name="_GoBack"/>
      <w:bookmarkEnd w:id="0"/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 xml:space="preserve">Grado de Escolaridad </w:t>
      </w:r>
      <w:r w:rsidR="00D97497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Licenciado en Derecho Titulado</w:t>
      </w:r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 xml:space="preserve">Cédula Profesional (Licenciatura) </w:t>
      </w:r>
      <w:r w:rsidR="001A4158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1053</w:t>
      </w:r>
      <w:r w:rsidR="00CD4E67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23</w:t>
      </w:r>
      <w:r w:rsidR="001A4158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38</w:t>
      </w:r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 xml:space="preserve">Teléfono </w:t>
      </w:r>
      <w:r w:rsidR="007F352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 xml:space="preserve">Celular </w:t>
      </w:r>
      <w:r w:rsidR="007F3523">
        <w:rPr>
          <w:rFonts w:ascii="Arial Narrow" w:hAnsi="Arial Narrow" w:cs="NeoSansPro-Regular"/>
          <w:color w:val="262626" w:themeColor="text1" w:themeTint="D9"/>
          <w:sz w:val="26"/>
          <w:szCs w:val="26"/>
        </w:rPr>
        <w:t>2288 38 74 49</w:t>
      </w:r>
      <w:r w:rsidRPr="00EA6003">
        <w:rPr>
          <w:rFonts w:ascii="Arial Narrow" w:hAnsi="Arial Narrow" w:cs="NeoSansPro-Regular"/>
          <w:color w:val="262626" w:themeColor="text1" w:themeTint="D9"/>
          <w:sz w:val="26"/>
          <w:szCs w:val="26"/>
        </w:rPr>
        <w:t xml:space="preserve">. </w:t>
      </w:r>
    </w:p>
    <w:p w:rsidR="00CD4E67" w:rsidRPr="00EA6003" w:rsidRDefault="00CD4E67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Regular"/>
          <w:b/>
          <w:color w:val="262626" w:themeColor="text1" w:themeTint="D9"/>
          <w:sz w:val="26"/>
          <w:szCs w:val="26"/>
        </w:rPr>
        <w:t xml:space="preserve">Dirección </w:t>
      </w:r>
      <w:r w:rsidR="007F3523">
        <w:rPr>
          <w:rFonts w:ascii="Arial Narrow" w:hAnsi="Arial Narrow" w:cs="NeoSansPro-Regular"/>
          <w:color w:val="262626" w:themeColor="text1" w:themeTint="D9"/>
          <w:sz w:val="26"/>
          <w:szCs w:val="26"/>
        </w:rPr>
        <w:t>Clúster Lago Turkana número 28, entre Mar de Aral y Lago Villa Rica del Fraccionamiento Dreams Lagoons, Veracruz, Veracruz</w:t>
      </w:r>
      <w:r w:rsidRPr="00EA6003">
        <w:rPr>
          <w:rFonts w:ascii="Arial Narrow" w:hAnsi="Arial Narrow" w:cs="NeoSansPro-Regular"/>
          <w:color w:val="262626" w:themeColor="text1" w:themeTint="D9"/>
          <w:sz w:val="26"/>
          <w:szCs w:val="26"/>
        </w:rPr>
        <w:t>.</w:t>
      </w:r>
    </w:p>
    <w:p w:rsidR="00AB5916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  <w:color w:val="262626" w:themeColor="text1" w:themeTint="D9"/>
          <w:sz w:val="26"/>
          <w:szCs w:val="26"/>
          <w:shd w:val="clear" w:color="auto" w:fill="FFFFFF"/>
        </w:rPr>
      </w:pPr>
      <w:r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 xml:space="preserve">Correo Electrónico </w:t>
      </w:r>
      <w:hyperlink r:id="rId8" w:history="1">
        <w:r w:rsidR="007F3523" w:rsidRPr="00936B66">
          <w:rPr>
            <w:rStyle w:val="Hipervnculo"/>
            <w:rFonts w:ascii="Arial Narrow" w:hAnsi="Arial Narrow" w:cs="Segoe UI"/>
            <w:sz w:val="26"/>
            <w:szCs w:val="26"/>
            <w:shd w:val="clear" w:color="auto" w:fill="FFFFFF"/>
          </w:rPr>
          <w:t>ivan_boo@hotmail.com</w:t>
        </w:r>
      </w:hyperlink>
      <w:r w:rsidR="007F3523">
        <w:rPr>
          <w:rFonts w:ascii="Arial Narrow" w:hAnsi="Arial Narrow" w:cs="Segoe UI"/>
          <w:color w:val="262626" w:themeColor="text1" w:themeTint="D9"/>
          <w:sz w:val="26"/>
          <w:szCs w:val="26"/>
          <w:shd w:val="clear" w:color="auto" w:fill="FFFFFF"/>
        </w:rPr>
        <w:t xml:space="preserve"> y </w:t>
      </w:r>
      <w:hyperlink r:id="rId9" w:history="1">
        <w:r w:rsidR="007F3523" w:rsidRPr="00936B66">
          <w:rPr>
            <w:rStyle w:val="Hipervnculo"/>
            <w:rFonts w:ascii="Arial Narrow" w:hAnsi="Arial Narrow" w:cs="Segoe UI"/>
            <w:sz w:val="26"/>
            <w:szCs w:val="26"/>
            <w:shd w:val="clear" w:color="auto" w:fill="FFFFFF"/>
          </w:rPr>
          <w:t>lic.ihernandez@icloud.com</w:t>
        </w:r>
      </w:hyperlink>
      <w:r w:rsidR="007F3523">
        <w:rPr>
          <w:rFonts w:ascii="Arial Narrow" w:hAnsi="Arial Narrow" w:cs="Segoe UI"/>
          <w:color w:val="262626" w:themeColor="text1" w:themeTint="D9"/>
          <w:sz w:val="26"/>
          <w:szCs w:val="26"/>
          <w:shd w:val="clear" w:color="auto" w:fill="FFFFFF"/>
        </w:rPr>
        <w:t xml:space="preserve">  </w:t>
      </w:r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</w:p>
    <w:p w:rsidR="00AB5916" w:rsidRPr="00EA6003" w:rsidRDefault="00CD4E67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noProof/>
          <w:color w:val="262626" w:themeColor="text1" w:themeTint="D9"/>
          <w:sz w:val="26"/>
          <w:szCs w:val="26"/>
          <w:lang w:eastAsia="es-MX"/>
        </w:rPr>
        <w:drawing>
          <wp:inline distT="0" distB="0" distL="0" distR="0" wp14:anchorId="45763EDE" wp14:editId="64569799">
            <wp:extent cx="1941580" cy="405385"/>
            <wp:effectExtent l="0" t="0" r="1905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>200</w:t>
      </w:r>
      <w:r w:rsidR="00276F4A"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>9</w:t>
      </w:r>
      <w:r w:rsidR="00D97497"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>-20</w:t>
      </w:r>
      <w:r w:rsidR="00276F4A"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>13</w:t>
      </w:r>
    </w:p>
    <w:p w:rsidR="00AB5916" w:rsidRPr="00EA6003" w:rsidRDefault="00BB102C" w:rsidP="003A3BA6">
      <w:pPr>
        <w:spacing w:after="0" w:line="240" w:lineRule="auto"/>
        <w:rPr>
          <w:rFonts w:ascii="Arial Narrow" w:hAnsi="Arial Narrow" w:cs="NeoSansPro-Regular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/>
          <w:sz w:val="26"/>
          <w:szCs w:val="26"/>
        </w:rPr>
        <w:t xml:space="preserve">Escuela de Estudios Superiores </w:t>
      </w:r>
      <w:r w:rsidR="00EA6003" w:rsidRPr="00EA6003">
        <w:rPr>
          <w:rFonts w:ascii="Arial Narrow" w:hAnsi="Arial Narrow"/>
          <w:sz w:val="26"/>
          <w:szCs w:val="26"/>
        </w:rPr>
        <w:t>Calmécac</w:t>
      </w:r>
      <w:r w:rsidRPr="00EA6003">
        <w:rPr>
          <w:rFonts w:ascii="Arial Narrow" w:hAnsi="Arial Narrow"/>
          <w:sz w:val="26"/>
          <w:szCs w:val="26"/>
        </w:rPr>
        <w:t>, Campus Xalapa</w:t>
      </w:r>
      <w:r w:rsidR="00D97497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, Estudios de Licenciatura en Derecho,</w:t>
      </w:r>
      <w:r w:rsidR="00AB5916" w:rsidRPr="00EA6003">
        <w:rPr>
          <w:rFonts w:ascii="Arial Narrow" w:hAnsi="Arial Narrow" w:cs="NeoSansPro-Regular"/>
          <w:color w:val="262626" w:themeColor="text1" w:themeTint="D9"/>
          <w:sz w:val="26"/>
          <w:szCs w:val="26"/>
        </w:rPr>
        <w:t xml:space="preserve"> en la Ciudad de </w:t>
      </w:r>
      <w:r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Xalapa</w:t>
      </w:r>
      <w:r w:rsidR="00CF2C98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 xml:space="preserve">, </w:t>
      </w:r>
      <w:r w:rsidR="00D97497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Veracruz</w:t>
      </w:r>
      <w:r w:rsidR="00AB5916" w:rsidRPr="00EA6003">
        <w:rPr>
          <w:rFonts w:ascii="Arial Narrow" w:hAnsi="Arial Narrow" w:cs="NeoSansPro-Regular"/>
          <w:color w:val="262626" w:themeColor="text1" w:themeTint="D9"/>
          <w:sz w:val="26"/>
          <w:szCs w:val="26"/>
        </w:rPr>
        <w:t>.</w:t>
      </w:r>
    </w:p>
    <w:p w:rsidR="005D1E99" w:rsidRPr="00EA6003" w:rsidRDefault="001A4158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>2000</w:t>
      </w:r>
      <w:r w:rsidR="005D1E99"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>-</w:t>
      </w:r>
      <w:r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>2003</w:t>
      </w:r>
    </w:p>
    <w:p w:rsidR="00AB5916" w:rsidRPr="00EA6003" w:rsidRDefault="005D1E99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 xml:space="preserve">Colegio De Bachilleres </w:t>
      </w:r>
      <w:r w:rsidR="001A4158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Emiliano Zapata</w:t>
      </w:r>
      <w:r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 xml:space="preserve">, en la Ciudad de </w:t>
      </w:r>
      <w:r w:rsidR="001A4158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Xalapa</w:t>
      </w:r>
      <w:r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 xml:space="preserve">, </w:t>
      </w:r>
      <w:r w:rsidR="001A4158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Veracruz</w:t>
      </w:r>
      <w:r w:rsidRPr="00EA6003">
        <w:rPr>
          <w:rFonts w:ascii="Arial Narrow" w:hAnsi="Arial Narrow" w:cs="NeoSansPro-Regular"/>
          <w:color w:val="262626" w:themeColor="text1" w:themeTint="D9"/>
          <w:sz w:val="26"/>
          <w:szCs w:val="26"/>
        </w:rPr>
        <w:t>.</w:t>
      </w:r>
    </w:p>
    <w:p w:rsidR="000350F9" w:rsidRPr="00EA6003" w:rsidRDefault="000350F9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noProof/>
          <w:color w:val="262626" w:themeColor="text1" w:themeTint="D9"/>
          <w:sz w:val="26"/>
          <w:szCs w:val="26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C98" w:rsidRPr="00EA6003" w:rsidRDefault="00CF2C98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 xml:space="preserve">2017 a la fecha </w:t>
      </w:r>
    </w:p>
    <w:p w:rsidR="00CF2C98" w:rsidRPr="00EA6003" w:rsidRDefault="003823D0" w:rsidP="003A3BA6">
      <w:pPr>
        <w:spacing w:after="0" w:line="240" w:lineRule="auto"/>
        <w:rPr>
          <w:rFonts w:ascii="Arial Narrow" w:hAnsi="Arial Narrow" w:cs="Courier New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 xml:space="preserve">Fiscal </w:t>
      </w:r>
      <w:r w:rsidR="00276F4A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Tercero</w:t>
      </w:r>
      <w:r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 xml:space="preserve"> del Ministerio Publico en Delitos Diversos en la Sub Unidad Integral de Boca del Rio Veracruz del XVII Distrito Judicial.</w:t>
      </w:r>
    </w:p>
    <w:p w:rsidR="00CF2C98" w:rsidRPr="00EA6003" w:rsidRDefault="004F3978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>201</w:t>
      </w:r>
      <w:r w:rsidR="003823D0"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>6</w:t>
      </w:r>
      <w:r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 xml:space="preserve"> a la fecha  </w:t>
      </w:r>
    </w:p>
    <w:p w:rsidR="004F3978" w:rsidRPr="00EA6003" w:rsidRDefault="003823D0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Auxiliar de Fiscal en Delitos Diversos en la Sub Unidad Integral de Boca del Rio Veracruz del XVII Distrito Judicial.</w:t>
      </w:r>
    </w:p>
    <w:p w:rsidR="004F3978" w:rsidRPr="00EA6003" w:rsidRDefault="004F3978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b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Courier New"/>
          <w:b/>
          <w:color w:val="262626" w:themeColor="text1" w:themeTint="D9"/>
          <w:sz w:val="26"/>
          <w:szCs w:val="26"/>
        </w:rPr>
        <w:t>201</w:t>
      </w:r>
      <w:r w:rsidR="003823D0" w:rsidRPr="00EA6003">
        <w:rPr>
          <w:rFonts w:ascii="Arial Narrow" w:hAnsi="Arial Narrow" w:cs="Courier New"/>
          <w:b/>
          <w:color w:val="262626" w:themeColor="text1" w:themeTint="D9"/>
          <w:sz w:val="26"/>
          <w:szCs w:val="26"/>
        </w:rPr>
        <w:t>3</w:t>
      </w:r>
      <w:r w:rsidRPr="00EA6003">
        <w:rPr>
          <w:rFonts w:ascii="Arial Narrow" w:hAnsi="Arial Narrow" w:cs="Courier New"/>
          <w:b/>
          <w:color w:val="262626" w:themeColor="text1" w:themeTint="D9"/>
          <w:sz w:val="26"/>
          <w:szCs w:val="26"/>
        </w:rPr>
        <w:t xml:space="preserve"> a la fecha </w:t>
      </w:r>
    </w:p>
    <w:p w:rsidR="004F3978" w:rsidRPr="00EA6003" w:rsidRDefault="003823D0" w:rsidP="003A3BA6">
      <w:pPr>
        <w:spacing w:after="0" w:line="240" w:lineRule="auto"/>
        <w:rPr>
          <w:rFonts w:ascii="Arial Narrow" w:hAnsi="Arial Narrow" w:cs="Courier New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Oficial secretario en la Agencia Sexta del Ministerio Publico Investigador en</w:t>
      </w:r>
      <w:r w:rsid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 xml:space="preserve"> </w:t>
      </w:r>
      <w:r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Veracruz, Ver</w:t>
      </w:r>
      <w:r w:rsidR="004F3978"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 xml:space="preserve">. </w:t>
      </w:r>
    </w:p>
    <w:p w:rsidR="004F3978" w:rsidRPr="00EA6003" w:rsidRDefault="003823D0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>2010</w:t>
      </w:r>
      <w:r w:rsidR="004F3978" w:rsidRPr="00EA6003"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  <w:t xml:space="preserve"> a la fecha </w:t>
      </w:r>
    </w:p>
    <w:p w:rsidR="004F3978" w:rsidRPr="00EA6003" w:rsidRDefault="003823D0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Cs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Courier New"/>
          <w:color w:val="262626" w:themeColor="text1" w:themeTint="D9"/>
          <w:sz w:val="26"/>
          <w:szCs w:val="26"/>
        </w:rPr>
        <w:t>Oficial secretario en la Agencia Quinta del Ministerio Publico Investigador en Xalapa, Ver.</w:t>
      </w:r>
      <w:r w:rsidR="004F3978" w:rsidRPr="00EA6003">
        <w:rPr>
          <w:rFonts w:ascii="Arial Narrow" w:hAnsi="Arial Narrow" w:cs="NeoSansPro-Bold"/>
          <w:bCs/>
          <w:color w:val="262626" w:themeColor="text1" w:themeTint="D9"/>
          <w:sz w:val="26"/>
          <w:szCs w:val="26"/>
        </w:rPr>
        <w:t xml:space="preserve"> </w:t>
      </w:r>
    </w:p>
    <w:p w:rsidR="003539FD" w:rsidRPr="00EA6003" w:rsidRDefault="003539FD" w:rsidP="003A3BA6">
      <w:pPr>
        <w:spacing w:after="0" w:line="240" w:lineRule="auto"/>
        <w:jc w:val="both"/>
        <w:rPr>
          <w:rFonts w:ascii="Arial Narrow" w:hAnsi="Arial Narrow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/>
          <w:b/>
          <w:color w:val="262626" w:themeColor="text1" w:themeTint="D9"/>
          <w:sz w:val="26"/>
          <w:szCs w:val="26"/>
        </w:rPr>
        <w:t>2008</w:t>
      </w:r>
      <w:r w:rsidRPr="00EA6003">
        <w:rPr>
          <w:rFonts w:ascii="Arial Narrow" w:hAnsi="Arial Narrow"/>
          <w:color w:val="262626" w:themeColor="text1" w:themeTint="D9"/>
          <w:sz w:val="26"/>
          <w:szCs w:val="26"/>
        </w:rPr>
        <w:t xml:space="preserve"> Asesor Jurídico y de </w:t>
      </w:r>
      <w:r w:rsidR="00EA6003" w:rsidRPr="00EA6003">
        <w:rPr>
          <w:rFonts w:ascii="Arial Narrow" w:hAnsi="Arial Narrow"/>
          <w:color w:val="262626" w:themeColor="text1" w:themeTint="D9"/>
          <w:sz w:val="26"/>
          <w:szCs w:val="26"/>
        </w:rPr>
        <w:t>Ventas</w:t>
      </w:r>
      <w:r w:rsidRPr="00EA6003">
        <w:rPr>
          <w:rFonts w:ascii="Arial Narrow" w:hAnsi="Arial Narrow"/>
          <w:color w:val="262626" w:themeColor="text1" w:themeTint="D9"/>
          <w:sz w:val="26"/>
          <w:szCs w:val="26"/>
        </w:rPr>
        <w:t xml:space="preserve"> PROMEINT DE VERACRUZ, S.C.</w:t>
      </w:r>
      <w:r w:rsidR="00EA6003">
        <w:rPr>
          <w:rFonts w:ascii="Arial Narrow" w:hAnsi="Arial Narrow"/>
          <w:color w:val="262626" w:themeColor="text1" w:themeTint="D9"/>
          <w:sz w:val="26"/>
          <w:szCs w:val="26"/>
        </w:rPr>
        <w:t xml:space="preserve">, empresa de prestación de servicios Jurídicos enfocada a especialistas de la medicina. </w:t>
      </w:r>
    </w:p>
    <w:p w:rsidR="00BB102C" w:rsidRPr="00EA6003" w:rsidRDefault="003539FD" w:rsidP="003A3BA6">
      <w:pPr>
        <w:spacing w:after="0" w:line="240" w:lineRule="auto"/>
        <w:jc w:val="both"/>
        <w:rPr>
          <w:rFonts w:ascii="Arial Narrow" w:hAnsi="Arial Narrow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/>
          <w:b/>
          <w:color w:val="262626" w:themeColor="text1" w:themeTint="D9"/>
          <w:sz w:val="26"/>
          <w:szCs w:val="26"/>
        </w:rPr>
        <w:t xml:space="preserve">2006 </w:t>
      </w:r>
      <w:r w:rsidR="00EA6003" w:rsidRPr="00EA6003">
        <w:rPr>
          <w:rFonts w:ascii="Arial Narrow" w:hAnsi="Arial Narrow"/>
          <w:color w:val="262626" w:themeColor="text1" w:themeTint="D9"/>
          <w:sz w:val="26"/>
          <w:szCs w:val="26"/>
        </w:rPr>
        <w:t>auditor</w:t>
      </w:r>
      <w:r w:rsidRPr="00EA6003">
        <w:rPr>
          <w:rFonts w:ascii="Arial Narrow" w:hAnsi="Arial Narrow"/>
          <w:color w:val="262626" w:themeColor="text1" w:themeTint="D9"/>
          <w:sz w:val="26"/>
          <w:szCs w:val="26"/>
        </w:rPr>
        <w:t xml:space="preserve"> Nocturno en el Hotel Xalapa</w:t>
      </w:r>
      <w:r w:rsidR="00BB102C" w:rsidRPr="00EA6003">
        <w:rPr>
          <w:rFonts w:ascii="Arial Narrow" w:hAnsi="Arial Narrow"/>
          <w:color w:val="262626" w:themeColor="text1" w:themeTint="D9"/>
          <w:sz w:val="26"/>
          <w:szCs w:val="26"/>
        </w:rPr>
        <w:t xml:space="preserve">. </w:t>
      </w:r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Bold"/>
          <w:b/>
          <w:bCs/>
          <w:noProof/>
          <w:color w:val="262626" w:themeColor="text1" w:themeTint="D9"/>
          <w:sz w:val="26"/>
          <w:szCs w:val="26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262626" w:themeColor="text1" w:themeTint="D9"/>
          <w:sz w:val="26"/>
          <w:szCs w:val="26"/>
        </w:rPr>
      </w:pPr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Regular"/>
          <w:color w:val="262626" w:themeColor="text1" w:themeTint="D9"/>
          <w:sz w:val="26"/>
          <w:szCs w:val="26"/>
        </w:rPr>
        <w:t>Derecho Constitucional</w:t>
      </w:r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Regular"/>
          <w:color w:val="262626" w:themeColor="text1" w:themeTint="D9"/>
          <w:sz w:val="26"/>
          <w:szCs w:val="26"/>
        </w:rPr>
        <w:t>Derecho Administrativo</w:t>
      </w:r>
    </w:p>
    <w:p w:rsidR="00AB5916" w:rsidRPr="00EA6003" w:rsidRDefault="00AB5916" w:rsidP="003A3BA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Regular"/>
          <w:color w:val="262626" w:themeColor="text1" w:themeTint="D9"/>
          <w:sz w:val="26"/>
          <w:szCs w:val="26"/>
        </w:rPr>
        <w:t>Derecho Civil</w:t>
      </w:r>
    </w:p>
    <w:p w:rsidR="006B643A" w:rsidRPr="00EA6003" w:rsidRDefault="00AB5916" w:rsidP="003A3BA6">
      <w:pPr>
        <w:spacing w:after="0" w:line="240" w:lineRule="auto"/>
        <w:rPr>
          <w:rFonts w:ascii="Arial Narrow" w:hAnsi="Arial Narrow" w:cs="NeoSansPro-Regular"/>
          <w:color w:val="262626" w:themeColor="text1" w:themeTint="D9"/>
          <w:sz w:val="26"/>
          <w:szCs w:val="26"/>
        </w:rPr>
      </w:pPr>
      <w:r w:rsidRPr="00EA6003">
        <w:rPr>
          <w:rFonts w:ascii="Arial Narrow" w:hAnsi="Arial Narrow" w:cs="NeoSansPro-Regular"/>
          <w:color w:val="262626" w:themeColor="text1" w:themeTint="D9"/>
          <w:sz w:val="26"/>
          <w:szCs w:val="26"/>
        </w:rPr>
        <w:t>Derecho Penal</w:t>
      </w:r>
    </w:p>
    <w:sectPr w:rsidR="006B643A" w:rsidRPr="00EA6003" w:rsidSect="005A32B3">
      <w:headerReference w:type="default" r:id="rId13"/>
      <w:footerReference w:type="default" r:id="rId14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E9F" w:rsidRDefault="00992E9F" w:rsidP="00AB5916">
      <w:pPr>
        <w:spacing w:after="0" w:line="240" w:lineRule="auto"/>
      </w:pPr>
      <w:r>
        <w:separator/>
      </w:r>
    </w:p>
  </w:endnote>
  <w:endnote w:type="continuationSeparator" w:id="0">
    <w:p w:rsidR="00992E9F" w:rsidRDefault="00992E9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E9F" w:rsidRDefault="00992E9F" w:rsidP="00AB5916">
      <w:pPr>
        <w:spacing w:after="0" w:line="240" w:lineRule="auto"/>
      </w:pPr>
      <w:r>
        <w:separator/>
      </w:r>
    </w:p>
  </w:footnote>
  <w:footnote w:type="continuationSeparator" w:id="0">
    <w:p w:rsidR="00992E9F" w:rsidRDefault="00992E9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E1A"/>
    <w:multiLevelType w:val="hybridMultilevel"/>
    <w:tmpl w:val="07FA8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05CF"/>
    <w:multiLevelType w:val="hybridMultilevel"/>
    <w:tmpl w:val="F258AA1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4DF5"/>
    <w:rsid w:val="000350F9"/>
    <w:rsid w:val="00035E4E"/>
    <w:rsid w:val="0005169D"/>
    <w:rsid w:val="00076A27"/>
    <w:rsid w:val="000D5363"/>
    <w:rsid w:val="000E2580"/>
    <w:rsid w:val="000F33D0"/>
    <w:rsid w:val="00196774"/>
    <w:rsid w:val="001A4158"/>
    <w:rsid w:val="00276F4A"/>
    <w:rsid w:val="00304E91"/>
    <w:rsid w:val="003539FD"/>
    <w:rsid w:val="003823D0"/>
    <w:rsid w:val="003A3BA6"/>
    <w:rsid w:val="00462C41"/>
    <w:rsid w:val="004A1170"/>
    <w:rsid w:val="004B2D6E"/>
    <w:rsid w:val="004E4FFA"/>
    <w:rsid w:val="004F3978"/>
    <w:rsid w:val="005502F5"/>
    <w:rsid w:val="005A32B3"/>
    <w:rsid w:val="005D1E99"/>
    <w:rsid w:val="005D7B7F"/>
    <w:rsid w:val="005E5585"/>
    <w:rsid w:val="00600D12"/>
    <w:rsid w:val="006368F3"/>
    <w:rsid w:val="006B643A"/>
    <w:rsid w:val="00726727"/>
    <w:rsid w:val="007F3523"/>
    <w:rsid w:val="00881DAA"/>
    <w:rsid w:val="00953F33"/>
    <w:rsid w:val="00992E9F"/>
    <w:rsid w:val="00A40F02"/>
    <w:rsid w:val="00A66637"/>
    <w:rsid w:val="00AB5916"/>
    <w:rsid w:val="00BA25A3"/>
    <w:rsid w:val="00BB102C"/>
    <w:rsid w:val="00CD4E67"/>
    <w:rsid w:val="00CE7F12"/>
    <w:rsid w:val="00CF2C98"/>
    <w:rsid w:val="00D03386"/>
    <w:rsid w:val="00D20598"/>
    <w:rsid w:val="00D97497"/>
    <w:rsid w:val="00DB2FA1"/>
    <w:rsid w:val="00DE2E01"/>
    <w:rsid w:val="00E71AD8"/>
    <w:rsid w:val="00EA6003"/>
    <w:rsid w:val="00EF0F9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785B9A-8356-41A2-9447-C963AE49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23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F352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35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_boo@hot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c.ihernandez@icloud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4</cp:revision>
  <dcterms:created xsi:type="dcterms:W3CDTF">2018-09-05T01:49:00Z</dcterms:created>
  <dcterms:modified xsi:type="dcterms:W3CDTF">2018-09-05T01:53:00Z</dcterms:modified>
</cp:coreProperties>
</file>